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DE" w:rsidRPr="008728DA" w:rsidRDefault="008728DA" w:rsidP="008728DA">
      <w:pPr>
        <w:pBdr>
          <w:top w:val="single" w:sz="4" w:space="1" w:color="auto"/>
          <w:left w:val="single" w:sz="4" w:space="4" w:color="auto"/>
          <w:bottom w:val="single" w:sz="4" w:space="1" w:color="auto"/>
          <w:right w:val="single" w:sz="4" w:space="4" w:color="auto"/>
        </w:pBdr>
        <w:jc w:val="center"/>
        <w:rPr>
          <w:rFonts w:ascii="Comic Sans MS" w:hAnsi="Comic Sans MS"/>
          <w:b/>
          <w:color w:val="D99594" w:themeColor="accent2" w:themeTint="99"/>
        </w:rPr>
      </w:pPr>
      <w:r w:rsidRPr="008728DA">
        <w:rPr>
          <w:rFonts w:ascii="Comic Sans MS" w:hAnsi="Comic Sans MS"/>
          <w:b/>
          <w:color w:val="D99594" w:themeColor="accent2" w:themeTint="99"/>
        </w:rPr>
        <w:t>QUARTZ ROSE</w:t>
      </w:r>
    </w:p>
    <w:p w:rsidR="008728DA" w:rsidRDefault="008728DA" w:rsidP="003C4EDE">
      <w:pPr>
        <w:rPr>
          <w:rFonts w:ascii="Comic Sans MS" w:hAnsi="Comic Sans MS"/>
        </w:rPr>
      </w:pPr>
    </w:p>
    <w:p w:rsidR="003C4EDE" w:rsidRDefault="003C4EDE" w:rsidP="003C4EDE">
      <w:pPr>
        <w:rPr>
          <w:rFonts w:ascii="Comic Sans MS" w:hAnsi="Comic Sans MS"/>
        </w:rPr>
      </w:pPr>
      <w:r>
        <w:rPr>
          <w:rFonts w:ascii="Comic Sans MS" w:hAnsi="Comic Sans MS"/>
        </w:rPr>
        <w:t xml:space="preserve">* </w:t>
      </w:r>
      <w:r w:rsidRPr="008728DA">
        <w:rPr>
          <w:rFonts w:ascii="Comic Sans MS" w:hAnsi="Comic Sans MS"/>
          <w:b/>
          <w:color w:val="D99594" w:themeColor="accent2" w:themeTint="99"/>
        </w:rPr>
        <w:t xml:space="preserve">Chakra </w:t>
      </w:r>
      <w:r>
        <w:rPr>
          <w:rFonts w:ascii="Comic Sans MS" w:hAnsi="Comic Sans MS"/>
        </w:rPr>
        <w:t>: Cœur</w:t>
      </w:r>
    </w:p>
    <w:p w:rsidR="008728DA" w:rsidRPr="00231630" w:rsidRDefault="008728DA" w:rsidP="003C4EDE">
      <w:pPr>
        <w:rPr>
          <w:rFonts w:ascii="Comic Sans MS" w:hAnsi="Comic Sans MS"/>
        </w:rPr>
      </w:pPr>
    </w:p>
    <w:p w:rsidR="008728DA" w:rsidRDefault="008728DA" w:rsidP="003C4EDE">
      <w:pPr>
        <w:rPr>
          <w:rFonts w:ascii="Comic Sans MS" w:hAnsi="Comic Sans MS"/>
        </w:rPr>
      </w:pPr>
      <w:r>
        <w:rPr>
          <w:rFonts w:ascii="Comic Sans MS" w:hAnsi="Comic Sans MS"/>
        </w:rPr>
        <w:t xml:space="preserve">* </w:t>
      </w:r>
      <w:r w:rsidRPr="008728DA">
        <w:rPr>
          <w:rFonts w:ascii="Comic Sans MS" w:hAnsi="Comic Sans MS"/>
          <w:b/>
          <w:color w:val="D99594" w:themeColor="accent2" w:themeTint="99"/>
        </w:rPr>
        <w:t>Purification</w:t>
      </w:r>
      <w:r>
        <w:rPr>
          <w:rFonts w:ascii="Comic Sans MS" w:hAnsi="Comic Sans MS"/>
        </w:rPr>
        <w:t> : Eau de Source</w:t>
      </w:r>
    </w:p>
    <w:p w:rsidR="008728DA" w:rsidRDefault="008728DA" w:rsidP="003C4EDE">
      <w:pPr>
        <w:rPr>
          <w:rFonts w:ascii="Comic Sans MS" w:hAnsi="Comic Sans MS"/>
        </w:rPr>
      </w:pPr>
    </w:p>
    <w:p w:rsidR="003C4EDE" w:rsidRDefault="008728DA" w:rsidP="003C4EDE">
      <w:pPr>
        <w:rPr>
          <w:rFonts w:ascii="Comic Sans MS" w:hAnsi="Comic Sans MS"/>
        </w:rPr>
      </w:pPr>
      <w:r>
        <w:rPr>
          <w:rFonts w:ascii="Comic Sans MS" w:hAnsi="Comic Sans MS"/>
        </w:rPr>
        <w:t xml:space="preserve">* </w:t>
      </w:r>
      <w:r w:rsidR="003C4EDE" w:rsidRPr="008728DA">
        <w:rPr>
          <w:rFonts w:ascii="Comic Sans MS" w:hAnsi="Comic Sans MS"/>
          <w:b/>
          <w:color w:val="D99594" w:themeColor="accent2" w:themeTint="99"/>
        </w:rPr>
        <w:t xml:space="preserve">Rechargement </w:t>
      </w:r>
      <w:r w:rsidR="003C4EDE" w:rsidRPr="00231630">
        <w:rPr>
          <w:rFonts w:ascii="Comic Sans MS" w:hAnsi="Comic Sans MS"/>
        </w:rPr>
        <w:t xml:space="preserve">: </w:t>
      </w:r>
      <w:r w:rsidR="003C4EDE">
        <w:rPr>
          <w:rFonts w:ascii="Comic Sans MS" w:hAnsi="Comic Sans MS"/>
        </w:rPr>
        <w:t>Groupe de Quartz</w:t>
      </w:r>
      <w:r>
        <w:rPr>
          <w:rFonts w:ascii="Comic Sans MS" w:hAnsi="Comic Sans MS"/>
        </w:rPr>
        <w:t>, Fleur de Vie</w:t>
      </w:r>
    </w:p>
    <w:p w:rsidR="008728DA" w:rsidRPr="00231630" w:rsidRDefault="008728DA" w:rsidP="003C4EDE">
      <w:pPr>
        <w:rPr>
          <w:rFonts w:ascii="Comic Sans MS" w:hAnsi="Comic Sans MS"/>
        </w:rPr>
      </w:pPr>
    </w:p>
    <w:p w:rsidR="003C4EDE" w:rsidRPr="003C4EDE" w:rsidRDefault="003C4EDE" w:rsidP="003C4EDE">
      <w:pPr>
        <w:rPr>
          <w:rFonts w:ascii="Comic Sans MS" w:hAnsi="Comic Sans MS"/>
        </w:rPr>
      </w:pPr>
      <w:r w:rsidRPr="00231630">
        <w:rPr>
          <w:rFonts w:ascii="Comic Sans MS" w:hAnsi="Comic Sans MS"/>
        </w:rPr>
        <w:t xml:space="preserve">* </w:t>
      </w:r>
      <w:r w:rsidRPr="008728DA">
        <w:rPr>
          <w:rFonts w:ascii="Comic Sans MS" w:hAnsi="Comic Sans MS"/>
          <w:b/>
          <w:color w:val="D99594" w:themeColor="accent2" w:themeTint="99"/>
        </w:rPr>
        <w:t>Vertus et Propriétés en lithothérapie</w:t>
      </w:r>
    </w:p>
    <w:p w:rsidR="003C4EDE" w:rsidRDefault="003C4EDE" w:rsidP="008728DA">
      <w:pPr>
        <w:rPr>
          <w:rFonts w:ascii="Comic Sans MS" w:hAnsi="Comic Sans MS"/>
          <w:bdr w:val="none" w:sz="0" w:space="0" w:color="auto" w:frame="1"/>
        </w:rPr>
      </w:pPr>
      <w:r w:rsidRPr="008728DA">
        <w:rPr>
          <w:rFonts w:ascii="Comic Sans MS" w:hAnsi="Comic Sans MS"/>
          <w:bdr w:val="none" w:sz="0" w:space="0" w:color="auto" w:frame="1"/>
        </w:rPr>
        <w:t>Douceur/Apaisement</w:t>
      </w:r>
    </w:p>
    <w:p w:rsidR="008728DA" w:rsidRDefault="008728DA" w:rsidP="008728DA">
      <w:pPr>
        <w:rPr>
          <w:rFonts w:ascii="Comic Sans MS" w:hAnsi="Comic Sans MS"/>
          <w:bdr w:val="none" w:sz="0" w:space="0" w:color="auto" w:frame="1"/>
        </w:rPr>
      </w:pPr>
    </w:p>
    <w:p w:rsidR="008728DA" w:rsidRPr="008728DA" w:rsidRDefault="008728DA" w:rsidP="008728DA">
      <w:pPr>
        <w:rPr>
          <w:rFonts w:ascii="Comic Sans MS" w:hAnsi="Comic Sans MS"/>
          <w:bdr w:val="none" w:sz="0" w:space="0" w:color="auto" w:frame="1"/>
        </w:rPr>
      </w:pPr>
      <w:r>
        <w:rPr>
          <w:rFonts w:ascii="Comic Sans MS" w:hAnsi="Comic Sans MS"/>
          <w:bdr w:val="none" w:sz="0" w:space="0" w:color="auto" w:frame="1"/>
        </w:rPr>
        <w:t xml:space="preserve">* </w:t>
      </w:r>
      <w:r w:rsidRPr="008728DA">
        <w:rPr>
          <w:rFonts w:ascii="Comic Sans MS" w:hAnsi="Comic Sans MS"/>
          <w:b/>
          <w:color w:val="D99594" w:themeColor="accent2" w:themeTint="99"/>
          <w:bdr w:val="none" w:sz="0" w:space="0" w:color="auto" w:frame="1"/>
        </w:rPr>
        <w:t>Physique</w:t>
      </w:r>
      <w:r w:rsidRPr="008728DA">
        <w:rPr>
          <w:rFonts w:ascii="Comic Sans MS" w:hAnsi="Comic Sans MS"/>
          <w:bdr w:val="none" w:sz="0" w:space="0" w:color="auto" w:frame="1"/>
        </w:rPr>
        <w:t> :</w:t>
      </w:r>
    </w:p>
    <w:p w:rsidR="008728DA" w:rsidRPr="008728DA" w:rsidRDefault="008728DA" w:rsidP="008728DA">
      <w:pPr>
        <w:rPr>
          <w:rFonts w:ascii="Comic Sans MS" w:hAnsi="Comic Sans MS"/>
          <w:bdr w:val="none" w:sz="0" w:space="0" w:color="auto" w:frame="1"/>
        </w:rPr>
      </w:pPr>
      <w:r>
        <w:rPr>
          <w:rFonts w:ascii="Comic Sans MS" w:hAnsi="Comic Sans MS"/>
          <w:bdr w:val="none" w:sz="0" w:space="0" w:color="auto" w:frame="1"/>
        </w:rPr>
        <w:t xml:space="preserve">- </w:t>
      </w:r>
      <w:r w:rsidRPr="008728DA">
        <w:rPr>
          <w:rFonts w:ascii="Comic Sans MS" w:hAnsi="Comic Sans MS"/>
          <w:bdr w:val="none" w:sz="0" w:space="0" w:color="auto" w:frame="1"/>
        </w:rPr>
        <w:t>Stimule le système respiratoire, régule la tension artérielle,</w:t>
      </w:r>
    </w:p>
    <w:p w:rsidR="008728DA" w:rsidRPr="008728DA" w:rsidRDefault="008728DA" w:rsidP="008728DA">
      <w:pPr>
        <w:rPr>
          <w:rFonts w:ascii="Comic Sans MS" w:hAnsi="Comic Sans MS"/>
          <w:bdr w:val="none" w:sz="0" w:space="0" w:color="auto" w:frame="1"/>
        </w:rPr>
      </w:pPr>
      <w:r>
        <w:rPr>
          <w:rFonts w:ascii="Comic Sans MS" w:hAnsi="Comic Sans MS"/>
          <w:bdr w:val="none" w:sz="0" w:space="0" w:color="auto" w:frame="1"/>
        </w:rPr>
        <w:t xml:space="preserve">- </w:t>
      </w:r>
      <w:r w:rsidRPr="008728DA">
        <w:rPr>
          <w:rFonts w:ascii="Comic Sans MS" w:hAnsi="Comic Sans MS"/>
          <w:bdr w:val="none" w:sz="0" w:space="0" w:color="auto" w:frame="1"/>
        </w:rPr>
        <w:t>Améliore la qualité de la peau (limite apparition des rides)</w:t>
      </w:r>
    </w:p>
    <w:p w:rsidR="008728DA" w:rsidRPr="008728DA" w:rsidRDefault="008728DA" w:rsidP="008728DA">
      <w:pPr>
        <w:rPr>
          <w:rFonts w:ascii="Comic Sans MS" w:hAnsi="Comic Sans MS"/>
        </w:rPr>
      </w:pPr>
      <w:r>
        <w:rPr>
          <w:rFonts w:ascii="Comic Sans MS" w:hAnsi="Comic Sans MS"/>
          <w:bdr w:val="none" w:sz="0" w:space="0" w:color="auto" w:frame="1"/>
        </w:rPr>
        <w:t xml:space="preserve">- </w:t>
      </w:r>
      <w:r w:rsidRPr="008728DA">
        <w:rPr>
          <w:rFonts w:ascii="Comic Sans MS" w:hAnsi="Comic Sans MS"/>
          <w:bdr w:val="none" w:sz="0" w:space="0" w:color="auto" w:frame="1"/>
        </w:rPr>
        <w:t>Lutte contre les maux de tête, le stress, les peurs et les troubles du sommeil</w:t>
      </w:r>
    </w:p>
    <w:p w:rsidR="008728DA" w:rsidRDefault="008728DA" w:rsidP="008728DA">
      <w:pPr>
        <w:rPr>
          <w:rFonts w:ascii="Comic Sans MS" w:hAnsi="Comic Sans MS"/>
          <w:bdr w:val="none" w:sz="0" w:space="0" w:color="auto" w:frame="1"/>
        </w:rPr>
      </w:pPr>
    </w:p>
    <w:p w:rsidR="008728DA" w:rsidRPr="008728DA" w:rsidRDefault="008728DA" w:rsidP="008728DA">
      <w:pPr>
        <w:rPr>
          <w:rFonts w:ascii="Comic Sans MS" w:hAnsi="Comic Sans MS"/>
        </w:rPr>
      </w:pPr>
      <w:r>
        <w:rPr>
          <w:rFonts w:ascii="Comic Sans MS" w:hAnsi="Comic Sans MS"/>
          <w:bdr w:val="none" w:sz="0" w:space="0" w:color="auto" w:frame="1"/>
        </w:rPr>
        <w:t xml:space="preserve">* </w:t>
      </w:r>
      <w:r w:rsidRPr="008728DA">
        <w:rPr>
          <w:rFonts w:ascii="Comic Sans MS" w:hAnsi="Comic Sans MS"/>
          <w:b/>
          <w:color w:val="D99594" w:themeColor="accent2" w:themeTint="99"/>
          <w:bdr w:val="none" w:sz="0" w:space="0" w:color="auto" w:frame="1"/>
        </w:rPr>
        <w:t>Mental, émotionnel et spirituel</w:t>
      </w:r>
      <w:r>
        <w:rPr>
          <w:rFonts w:ascii="Comic Sans MS" w:hAnsi="Comic Sans MS"/>
          <w:bdr w:val="none" w:sz="0" w:space="0" w:color="auto" w:frame="1"/>
        </w:rPr>
        <w:t> :</w:t>
      </w:r>
    </w:p>
    <w:p w:rsidR="003C4EDE" w:rsidRPr="008728DA" w:rsidRDefault="008728DA" w:rsidP="008728DA">
      <w:pPr>
        <w:rPr>
          <w:rFonts w:ascii="Comic Sans MS" w:hAnsi="Comic Sans MS"/>
        </w:rPr>
      </w:pPr>
      <w:r>
        <w:rPr>
          <w:rFonts w:ascii="Comic Sans MS" w:hAnsi="Comic Sans MS"/>
          <w:bdr w:val="none" w:sz="0" w:space="0" w:color="auto" w:frame="1"/>
        </w:rPr>
        <w:t xml:space="preserve">- </w:t>
      </w:r>
      <w:r w:rsidR="003C4EDE" w:rsidRPr="008728DA">
        <w:rPr>
          <w:rFonts w:ascii="Comic Sans MS" w:hAnsi="Comic Sans MS"/>
          <w:bdr w:val="none" w:sz="0" w:space="0" w:color="auto" w:frame="1"/>
        </w:rPr>
        <w:t>Le Quartz Rose est en résonnance avec le chakra du cœur qui met en perspective nos échanges vers le monde et les autres et qui équilibre harmonieusement les mouvements de donner et de recevoir. Le chakra du cœur est le chakra du lien.</w:t>
      </w:r>
    </w:p>
    <w:p w:rsidR="003C4EDE" w:rsidRPr="008728DA" w:rsidRDefault="008728DA" w:rsidP="008728DA">
      <w:pPr>
        <w:rPr>
          <w:rFonts w:ascii="Comic Sans MS" w:hAnsi="Comic Sans MS"/>
        </w:rPr>
      </w:pPr>
      <w:r>
        <w:rPr>
          <w:rFonts w:ascii="Comic Sans MS" w:hAnsi="Comic Sans MS"/>
          <w:bdr w:val="none" w:sz="0" w:space="0" w:color="auto" w:frame="1"/>
        </w:rPr>
        <w:t>- T</w:t>
      </w:r>
      <w:r w:rsidR="003C4EDE" w:rsidRPr="008728DA">
        <w:rPr>
          <w:rFonts w:ascii="Comic Sans MS" w:hAnsi="Comic Sans MS"/>
          <w:bdr w:val="none" w:sz="0" w:space="0" w:color="auto" w:frame="1"/>
        </w:rPr>
        <w:t>rès apprécié pour sa beauté simple et son rayonnement extrêmement doux et rassurant.</w:t>
      </w:r>
    </w:p>
    <w:p w:rsidR="008728DA" w:rsidRDefault="008728DA" w:rsidP="008728DA">
      <w:pPr>
        <w:rPr>
          <w:rFonts w:ascii="Comic Sans MS" w:hAnsi="Comic Sans MS"/>
          <w:bdr w:val="none" w:sz="0" w:space="0" w:color="auto" w:frame="1"/>
        </w:rPr>
      </w:pPr>
      <w:r>
        <w:rPr>
          <w:rFonts w:ascii="Comic Sans MS" w:hAnsi="Comic Sans MS"/>
          <w:bdr w:val="none" w:sz="0" w:space="0" w:color="auto" w:frame="1"/>
        </w:rPr>
        <w:t>- A</w:t>
      </w:r>
      <w:r w:rsidR="003C4EDE" w:rsidRPr="008728DA">
        <w:rPr>
          <w:rFonts w:ascii="Comic Sans MS" w:hAnsi="Comic Sans MS"/>
          <w:bdr w:val="none" w:sz="0" w:space="0" w:color="auto" w:frame="1"/>
        </w:rPr>
        <w:t xml:space="preserve">pporte de la douceur, tendresse infinie, paix intérieure, calme absolu et spiritualité. </w:t>
      </w:r>
    </w:p>
    <w:p w:rsidR="003C4EDE" w:rsidRPr="008728DA" w:rsidRDefault="008728DA" w:rsidP="008728DA">
      <w:pPr>
        <w:rPr>
          <w:rFonts w:ascii="Comic Sans MS" w:hAnsi="Comic Sans MS"/>
        </w:rPr>
      </w:pPr>
      <w:r>
        <w:rPr>
          <w:rFonts w:ascii="Comic Sans MS" w:hAnsi="Comic Sans MS"/>
          <w:bdr w:val="none" w:sz="0" w:space="0" w:color="auto" w:frame="1"/>
        </w:rPr>
        <w:t>- B</w:t>
      </w:r>
      <w:r w:rsidR="003C4EDE" w:rsidRPr="008728DA">
        <w:rPr>
          <w:rFonts w:ascii="Comic Sans MS" w:hAnsi="Comic Sans MS"/>
          <w:bdr w:val="none" w:sz="0" w:space="0" w:color="auto" w:frame="1"/>
        </w:rPr>
        <w:t>énéfique en cas de blessures affectives.</w:t>
      </w:r>
    </w:p>
    <w:p w:rsidR="003C4EDE" w:rsidRDefault="008728DA" w:rsidP="008728DA">
      <w:pPr>
        <w:rPr>
          <w:rFonts w:ascii="Comic Sans MS" w:hAnsi="Comic Sans MS"/>
          <w:bdr w:val="none" w:sz="0" w:space="0" w:color="auto" w:frame="1"/>
        </w:rPr>
      </w:pPr>
      <w:r>
        <w:rPr>
          <w:rFonts w:ascii="Comic Sans MS" w:hAnsi="Comic Sans MS"/>
          <w:bdr w:val="none" w:sz="0" w:space="0" w:color="auto" w:frame="1"/>
        </w:rPr>
        <w:t xml:space="preserve">- </w:t>
      </w:r>
      <w:r w:rsidR="003C4EDE" w:rsidRPr="008728DA">
        <w:rPr>
          <w:rFonts w:ascii="Comic Sans MS" w:hAnsi="Comic Sans MS"/>
          <w:bdr w:val="none" w:sz="0" w:space="0" w:color="auto" w:frame="1"/>
        </w:rPr>
        <w:t>Pierre efficace contre les dépressions, aide à dormir, relaxante.</w:t>
      </w:r>
    </w:p>
    <w:p w:rsidR="008728DA" w:rsidRPr="008728DA" w:rsidRDefault="008728DA" w:rsidP="008728DA">
      <w:pPr>
        <w:rPr>
          <w:rFonts w:ascii="Comic Sans MS" w:hAnsi="Comic Sans MS"/>
          <w:bdr w:val="none" w:sz="0" w:space="0" w:color="auto" w:frame="1"/>
        </w:rPr>
      </w:pPr>
    </w:p>
    <w:p w:rsidR="003C4EDE" w:rsidRDefault="003C4EDE"/>
    <w:sectPr w:rsidR="003C4EDE" w:rsidSect="00AC53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hyphenationZone w:val="425"/>
  <w:characterSpacingControl w:val="doNotCompress"/>
  <w:compat/>
  <w:rsids>
    <w:rsidRoot w:val="003C4EDE"/>
    <w:rsid w:val="00140B09"/>
    <w:rsid w:val="00171E49"/>
    <w:rsid w:val="003C4EDE"/>
    <w:rsid w:val="006112BD"/>
    <w:rsid w:val="008728DA"/>
    <w:rsid w:val="00AC3B49"/>
    <w:rsid w:val="00AC53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DE"/>
    <w:rPr>
      <w:sz w:val="24"/>
      <w:szCs w:val="24"/>
    </w:rPr>
  </w:style>
  <w:style w:type="paragraph" w:styleId="Titre1">
    <w:name w:val="heading 1"/>
    <w:basedOn w:val="Normal"/>
    <w:link w:val="Titre1Car"/>
    <w:qFormat/>
    <w:rsid w:val="00171E49"/>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71E49"/>
    <w:rPr>
      <w:b/>
      <w:bCs/>
      <w:kern w:val="36"/>
      <w:sz w:val="48"/>
      <w:szCs w:val="48"/>
    </w:rPr>
  </w:style>
  <w:style w:type="paragraph" w:styleId="Sous-titre">
    <w:name w:val="Subtitle"/>
    <w:basedOn w:val="Normal"/>
    <w:next w:val="Normal"/>
    <w:link w:val="Sous-titreCar"/>
    <w:qFormat/>
    <w:rsid w:val="00171E49"/>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rsid w:val="00171E49"/>
    <w:rPr>
      <w:rFonts w:asciiTheme="majorHAnsi" w:eastAsiaTheme="majorEastAsia" w:hAnsiTheme="majorHAnsi" w:cstheme="majorBidi"/>
      <w:sz w:val="24"/>
      <w:szCs w:val="24"/>
    </w:rPr>
  </w:style>
  <w:style w:type="character" w:styleId="lev">
    <w:name w:val="Strong"/>
    <w:basedOn w:val="Policepardfaut"/>
    <w:uiPriority w:val="22"/>
    <w:qFormat/>
    <w:rsid w:val="00171E49"/>
    <w:rPr>
      <w:b/>
      <w:bCs/>
    </w:rPr>
  </w:style>
  <w:style w:type="character" w:styleId="Accentuation">
    <w:name w:val="Emphasis"/>
    <w:basedOn w:val="Policepardfaut"/>
    <w:qFormat/>
    <w:rsid w:val="00171E49"/>
    <w:rPr>
      <w:i/>
      <w:iCs/>
    </w:rPr>
  </w:style>
  <w:style w:type="paragraph" w:styleId="NormalWeb">
    <w:name w:val="Normal (Web)"/>
    <w:basedOn w:val="Normal"/>
    <w:uiPriority w:val="99"/>
    <w:semiHidden/>
    <w:unhideWhenUsed/>
    <w:rsid w:val="003C4ED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33903594">
      <w:bodyDiv w:val="1"/>
      <w:marLeft w:val="0"/>
      <w:marRight w:val="0"/>
      <w:marTop w:val="0"/>
      <w:marBottom w:val="0"/>
      <w:divBdr>
        <w:top w:val="none" w:sz="0" w:space="0" w:color="auto"/>
        <w:left w:val="none" w:sz="0" w:space="0" w:color="auto"/>
        <w:bottom w:val="none" w:sz="0" w:space="0" w:color="auto"/>
        <w:right w:val="none" w:sz="0" w:space="0" w:color="auto"/>
      </w:divBdr>
    </w:div>
    <w:div w:id="133287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147</Words>
  <Characters>814</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2022-09-08T07:37:00Z</dcterms:created>
  <dcterms:modified xsi:type="dcterms:W3CDTF">2022-12-13T11:05:00Z</dcterms:modified>
</cp:coreProperties>
</file>