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87" w:rsidRPr="00380687" w:rsidRDefault="00380687" w:rsidP="0038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color w:val="808080" w:themeColor="background1" w:themeShade="80"/>
        </w:rPr>
      </w:pPr>
      <w:r w:rsidRPr="00380687">
        <w:rPr>
          <w:rFonts w:ascii="Comic Sans MS" w:hAnsi="Comic Sans MS" w:cs="Arial"/>
          <w:b/>
          <w:bCs/>
          <w:color w:val="808080" w:themeColor="background1" w:themeShade="80"/>
        </w:rPr>
        <w:t>HEMATITE</w:t>
      </w:r>
    </w:p>
    <w:p w:rsidR="00380687" w:rsidRDefault="00380687" w:rsidP="00380687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 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>Chakra</w:t>
      </w:r>
      <w:r w:rsidRPr="00380687">
        <w:rPr>
          <w:rFonts w:ascii="Comic Sans MS" w:hAnsi="Comic Sans MS"/>
          <w:bdr w:val="none" w:sz="0" w:space="0" w:color="auto" w:frame="1"/>
        </w:rPr>
        <w:t> : Base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</w:rPr>
        <w:t> 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 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>Purification </w:t>
      </w:r>
      <w:r w:rsidRPr="00380687">
        <w:rPr>
          <w:rFonts w:ascii="Comic Sans MS" w:hAnsi="Comic Sans MS"/>
          <w:bdr w:val="none" w:sz="0" w:space="0" w:color="auto" w:frame="1"/>
        </w:rPr>
        <w:t>: Eau de Source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</w:rPr>
        <w:t> 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 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>Rechargement</w:t>
      </w:r>
      <w:r w:rsidRPr="00380687">
        <w:rPr>
          <w:rFonts w:ascii="Comic Sans MS" w:hAnsi="Comic Sans MS"/>
          <w:bdr w:val="none" w:sz="0" w:space="0" w:color="auto" w:frame="1"/>
        </w:rPr>
        <w:t> : Groupe de Quartz, Soleil, Fleur de Vie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</w:rPr>
        <w:t> 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 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>Vertus et Propriétés en lithothérapie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Protection/ Harmonisation/ Purification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</w:rPr>
        <w:t> 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>Physique</w:t>
      </w:r>
      <w:r w:rsidRPr="00380687">
        <w:rPr>
          <w:rFonts w:ascii="Comic Sans MS" w:hAnsi="Comic Sans MS"/>
          <w:bdr w:val="none" w:sz="0" w:space="0" w:color="auto" w:frame="1"/>
        </w:rPr>
        <w:t> :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Aide</w:t>
      </w:r>
      <w:r w:rsidRPr="00380687">
        <w:rPr>
          <w:rFonts w:ascii="Comic Sans MS" w:hAnsi="Comic Sans MS"/>
          <w:bdr w:val="none" w:sz="0" w:space="0" w:color="auto" w:frame="1"/>
        </w:rPr>
        <w:t> pour lutter contre la </w:t>
      </w:r>
      <w:r w:rsidRPr="00380687">
        <w:rPr>
          <w:rFonts w:ascii="Comic Sans MS" w:hAnsi="Comic Sans MS"/>
          <w:b/>
          <w:bCs/>
        </w:rPr>
        <w:t>boulimie</w:t>
      </w:r>
      <w:r w:rsidRPr="00380687">
        <w:rPr>
          <w:rFonts w:ascii="Comic Sans MS" w:hAnsi="Comic Sans MS"/>
          <w:bdr w:val="none" w:sz="0" w:space="0" w:color="auto" w:frame="1"/>
        </w:rPr>
        <w:t>, le </w:t>
      </w:r>
      <w:r w:rsidRPr="00380687">
        <w:rPr>
          <w:rFonts w:ascii="Comic Sans MS" w:hAnsi="Comic Sans MS"/>
          <w:b/>
          <w:bCs/>
        </w:rPr>
        <w:t>tabagisme</w:t>
      </w:r>
      <w:r w:rsidRPr="00380687">
        <w:rPr>
          <w:rFonts w:ascii="Comic Sans MS" w:hAnsi="Comic Sans MS"/>
          <w:bdr w:val="none" w:sz="0" w:space="0" w:color="auto" w:frame="1"/>
        </w:rPr>
        <w:t> et </w:t>
      </w:r>
      <w:r w:rsidRPr="00380687">
        <w:rPr>
          <w:rFonts w:ascii="Comic Sans MS" w:hAnsi="Comic Sans MS"/>
          <w:b/>
          <w:bCs/>
        </w:rPr>
        <w:t>toute forme d'excès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Permet aussi d'admettre que les </w:t>
      </w:r>
      <w:r w:rsidRPr="00380687">
        <w:rPr>
          <w:rFonts w:ascii="Comic Sans MS" w:hAnsi="Comic Sans MS"/>
          <w:b/>
          <w:bCs/>
        </w:rPr>
        <w:t>erreurs</w:t>
      </w:r>
      <w:r w:rsidRPr="00380687">
        <w:rPr>
          <w:rFonts w:ascii="Comic Sans MS" w:hAnsi="Comic Sans MS"/>
          <w:bdr w:val="none" w:sz="0" w:space="0" w:color="auto" w:frame="1"/>
        </w:rPr>
        <w:t> sont des </w:t>
      </w:r>
      <w:r w:rsidRPr="00380687">
        <w:rPr>
          <w:rFonts w:ascii="Comic Sans MS" w:hAnsi="Comic Sans MS"/>
          <w:b/>
          <w:bCs/>
        </w:rPr>
        <w:t>expériences</w:t>
      </w:r>
      <w:r w:rsidRPr="00380687">
        <w:rPr>
          <w:rFonts w:ascii="Comic Sans MS" w:hAnsi="Comic Sans MS"/>
          <w:bdr w:val="none" w:sz="0" w:space="0" w:color="auto" w:frame="1"/>
        </w:rPr>
        <w:t> qui enseignent quelques choses, et pas uniquement des désastres.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Stimule la concentration</w:t>
      </w:r>
      <w:r w:rsidRPr="00380687">
        <w:rPr>
          <w:rFonts w:ascii="Comic Sans MS" w:hAnsi="Comic Sans MS"/>
          <w:bdr w:val="none" w:sz="0" w:space="0" w:color="auto" w:frame="1"/>
        </w:rPr>
        <w:t>, </w:t>
      </w:r>
      <w:r w:rsidRPr="00380687">
        <w:rPr>
          <w:rFonts w:ascii="Comic Sans MS" w:hAnsi="Comic Sans MS"/>
          <w:b/>
          <w:bCs/>
        </w:rPr>
        <w:t>consolide la mémoire</w:t>
      </w:r>
      <w:r w:rsidRPr="00380687">
        <w:rPr>
          <w:rFonts w:ascii="Comic Sans MS" w:hAnsi="Comic Sans MS"/>
          <w:bdr w:val="none" w:sz="0" w:space="0" w:color="auto" w:frame="1"/>
        </w:rPr>
        <w:t> et la </w:t>
      </w:r>
      <w:r w:rsidRPr="00380687">
        <w:rPr>
          <w:rFonts w:ascii="Comic Sans MS" w:hAnsi="Comic Sans MS"/>
          <w:b/>
          <w:bCs/>
        </w:rPr>
        <w:t>pensée originale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</w:rPr>
        <w:t> 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* </w:t>
      </w:r>
      <w:r w:rsidRPr="00380687">
        <w:rPr>
          <w:rFonts w:ascii="Comic Sans MS" w:hAnsi="Comic Sans MS"/>
          <w:b/>
          <w:color w:val="808080" w:themeColor="background1" w:themeShade="80"/>
          <w:bdr w:val="none" w:sz="0" w:space="0" w:color="auto" w:frame="1"/>
        </w:rPr>
        <w:t xml:space="preserve">Mental, émotionnel et spirituel </w:t>
      </w:r>
      <w:r w:rsidRPr="00380687">
        <w:rPr>
          <w:rFonts w:ascii="Comic Sans MS" w:hAnsi="Comic Sans MS"/>
          <w:bdr w:val="none" w:sz="0" w:space="0" w:color="auto" w:frame="1"/>
        </w:rPr>
        <w:t>: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Particulièrement</w:t>
      </w:r>
      <w:r w:rsidRPr="00380687">
        <w:rPr>
          <w:rFonts w:ascii="Comic Sans MS" w:hAnsi="Comic Sans MS"/>
          <w:b/>
          <w:bCs/>
        </w:rPr>
        <w:t> efficace</w:t>
      </w:r>
      <w:r w:rsidRPr="00380687">
        <w:rPr>
          <w:rFonts w:ascii="Comic Sans MS" w:hAnsi="Comic Sans MS"/>
          <w:bdr w:val="none" w:sz="0" w:space="0" w:color="auto" w:frame="1"/>
        </w:rPr>
        <w:t> pour</w:t>
      </w:r>
      <w:r w:rsidRPr="00380687">
        <w:rPr>
          <w:rFonts w:ascii="Comic Sans MS" w:hAnsi="Comic Sans MS"/>
          <w:b/>
          <w:bCs/>
        </w:rPr>
        <w:t> ancrer et protéger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H</w:t>
      </w:r>
      <w:r w:rsidRPr="00380687">
        <w:rPr>
          <w:rFonts w:ascii="Comic Sans MS" w:hAnsi="Comic Sans MS"/>
          <w:b/>
          <w:bCs/>
        </w:rPr>
        <w:t>armonise le mental</w:t>
      </w:r>
      <w:r w:rsidRPr="00380687">
        <w:rPr>
          <w:rFonts w:ascii="Comic Sans MS" w:hAnsi="Comic Sans MS"/>
          <w:bdr w:val="none" w:sz="0" w:space="0" w:color="auto" w:frame="1"/>
        </w:rPr>
        <w:t>,</w:t>
      </w:r>
      <w:r w:rsidRPr="00380687">
        <w:rPr>
          <w:rFonts w:ascii="Comic Sans MS" w:hAnsi="Comic Sans MS"/>
          <w:b/>
          <w:bCs/>
        </w:rPr>
        <w:t> le corps</w:t>
      </w:r>
      <w:r w:rsidRPr="00380687">
        <w:rPr>
          <w:rFonts w:ascii="Comic Sans MS" w:hAnsi="Comic Sans MS"/>
          <w:bdr w:val="none" w:sz="0" w:space="0" w:color="auto" w:frame="1"/>
        </w:rPr>
        <w:t> et </w:t>
      </w:r>
      <w:r w:rsidRPr="00380687">
        <w:rPr>
          <w:rFonts w:ascii="Comic Sans MS" w:hAnsi="Comic Sans MS"/>
          <w:b/>
          <w:bCs/>
        </w:rPr>
        <w:t>l'esprit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Dissipe la négativité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Empêche</w:t>
      </w:r>
      <w:r w:rsidRPr="00380687">
        <w:rPr>
          <w:rFonts w:ascii="Comic Sans MS" w:hAnsi="Comic Sans MS"/>
          <w:bdr w:val="none" w:sz="0" w:space="0" w:color="auto" w:frame="1"/>
        </w:rPr>
        <w:t> les énergies </w:t>
      </w:r>
      <w:r w:rsidRPr="00380687">
        <w:rPr>
          <w:rFonts w:ascii="Comic Sans MS" w:hAnsi="Comic Sans MS"/>
          <w:b/>
          <w:bCs/>
        </w:rPr>
        <w:t>négatives</w:t>
      </w:r>
      <w:r w:rsidRPr="00380687">
        <w:rPr>
          <w:rFonts w:ascii="Comic Sans MS" w:hAnsi="Comic Sans MS"/>
          <w:bdr w:val="none" w:sz="0" w:space="0" w:color="auto" w:frame="1"/>
        </w:rPr>
        <w:t> de pénétrer dans l'aura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R</w:t>
      </w:r>
      <w:r w:rsidRPr="00380687">
        <w:rPr>
          <w:rFonts w:ascii="Comic Sans MS" w:hAnsi="Comic Sans MS"/>
          <w:b/>
          <w:bCs/>
        </w:rPr>
        <w:t>établie la paix</w:t>
      </w:r>
      <w:r w:rsidRPr="00380687">
        <w:rPr>
          <w:rFonts w:ascii="Comic Sans MS" w:hAnsi="Comic Sans MS"/>
          <w:bdr w:val="none" w:sz="0" w:space="0" w:color="auto" w:frame="1"/>
        </w:rPr>
        <w:t> et l'</w:t>
      </w:r>
      <w:r w:rsidRPr="00380687">
        <w:rPr>
          <w:rFonts w:ascii="Comic Sans MS" w:hAnsi="Comic Sans MS"/>
          <w:b/>
          <w:bCs/>
        </w:rPr>
        <w:t>harmonie du corps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Soutient les </w:t>
      </w:r>
      <w:r w:rsidRPr="00380687">
        <w:rPr>
          <w:rFonts w:ascii="Comic Sans MS" w:hAnsi="Comic Sans MS"/>
          <w:b/>
          <w:bCs/>
        </w:rPr>
        <w:t>femmes timides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Relance le </w:t>
      </w:r>
      <w:r w:rsidRPr="00380687">
        <w:rPr>
          <w:rFonts w:ascii="Comic Sans MS" w:hAnsi="Comic Sans MS"/>
          <w:b/>
          <w:bCs/>
        </w:rPr>
        <w:t>respect</w:t>
      </w:r>
      <w:r w:rsidRPr="00380687">
        <w:rPr>
          <w:rFonts w:ascii="Comic Sans MS" w:hAnsi="Comic Sans MS"/>
          <w:bdr w:val="none" w:sz="0" w:space="0" w:color="auto" w:frame="1"/>
        </w:rPr>
        <w:t> </w:t>
      </w:r>
      <w:r w:rsidRPr="00380687">
        <w:rPr>
          <w:rFonts w:ascii="Comic Sans MS" w:hAnsi="Comic Sans MS"/>
          <w:b/>
          <w:bCs/>
        </w:rPr>
        <w:t>de soi</w:t>
      </w:r>
      <w:r w:rsidRPr="00380687">
        <w:rPr>
          <w:rFonts w:ascii="Comic Sans MS" w:hAnsi="Comic Sans MS"/>
          <w:bdr w:val="none" w:sz="0" w:space="0" w:color="auto" w:frame="1"/>
        </w:rPr>
        <w:t>, fortifie la </w:t>
      </w:r>
      <w:r w:rsidRPr="00380687">
        <w:rPr>
          <w:rFonts w:ascii="Comic Sans MS" w:hAnsi="Comic Sans MS"/>
          <w:b/>
          <w:bCs/>
        </w:rPr>
        <w:t>volonté</w:t>
      </w:r>
      <w:r w:rsidRPr="00380687">
        <w:rPr>
          <w:rFonts w:ascii="Comic Sans MS" w:hAnsi="Comic Sans MS"/>
          <w:bdr w:val="none" w:sz="0" w:space="0" w:color="auto" w:frame="1"/>
        </w:rPr>
        <w:t>, la </w:t>
      </w:r>
      <w:r w:rsidRPr="00380687">
        <w:rPr>
          <w:rFonts w:ascii="Comic Sans MS" w:hAnsi="Comic Sans MS"/>
          <w:b/>
          <w:bCs/>
        </w:rPr>
        <w:t>fiabilité</w:t>
      </w:r>
      <w:r w:rsidRPr="00380687">
        <w:rPr>
          <w:rFonts w:ascii="Comic Sans MS" w:hAnsi="Comic Sans MS"/>
          <w:bdr w:val="none" w:sz="0" w:space="0" w:color="auto" w:frame="1"/>
        </w:rPr>
        <w:t> et communique la </w:t>
      </w:r>
      <w:r w:rsidRPr="00380687">
        <w:rPr>
          <w:rFonts w:ascii="Comic Sans MS" w:hAnsi="Comic Sans MS"/>
          <w:b/>
          <w:bCs/>
        </w:rPr>
        <w:t>confiance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Ecarte aussi les limitations auto-imposées,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Favorise le développement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 Contribue à </w:t>
      </w:r>
      <w:r w:rsidRPr="00380687">
        <w:rPr>
          <w:rFonts w:ascii="Comic Sans MS" w:hAnsi="Comic Sans MS"/>
          <w:b/>
          <w:bCs/>
        </w:rPr>
        <w:t>surmonter</w:t>
      </w:r>
      <w:r w:rsidRPr="00380687">
        <w:rPr>
          <w:rFonts w:ascii="Comic Sans MS" w:hAnsi="Comic Sans MS"/>
          <w:bdr w:val="none" w:sz="0" w:space="0" w:color="auto" w:frame="1"/>
        </w:rPr>
        <w:t> les compulsions et les dépendances.</w:t>
      </w:r>
    </w:p>
    <w:p w:rsidR="00380687" w:rsidRPr="00380687" w:rsidRDefault="00380687" w:rsidP="00380687">
      <w:pPr>
        <w:rPr>
          <w:rFonts w:ascii="Comic Sans MS" w:hAnsi="Comic Sans MS"/>
        </w:rPr>
      </w:pPr>
      <w:r w:rsidRPr="00380687">
        <w:rPr>
          <w:rFonts w:ascii="Comic Sans MS" w:hAnsi="Comic Sans MS"/>
          <w:bdr w:val="none" w:sz="0" w:space="0" w:color="auto" w:frame="1"/>
        </w:rPr>
        <w:t>- </w:t>
      </w:r>
      <w:r w:rsidRPr="00380687">
        <w:rPr>
          <w:rFonts w:ascii="Comic Sans MS" w:hAnsi="Comic Sans MS"/>
          <w:b/>
          <w:bCs/>
        </w:rPr>
        <w:t>Dirige</w:t>
      </w:r>
      <w:r w:rsidRPr="00380687">
        <w:rPr>
          <w:rFonts w:ascii="Comic Sans MS" w:hAnsi="Comic Sans MS"/>
          <w:bdr w:val="none" w:sz="0" w:space="0" w:color="auto" w:frame="1"/>
        </w:rPr>
        <w:t> l'attention </w:t>
      </w:r>
      <w:r w:rsidRPr="00380687">
        <w:rPr>
          <w:rFonts w:ascii="Comic Sans MS" w:hAnsi="Comic Sans MS"/>
          <w:b/>
          <w:bCs/>
        </w:rPr>
        <w:t>mentale</w:t>
      </w:r>
      <w:r w:rsidRPr="00380687">
        <w:rPr>
          <w:rFonts w:ascii="Comic Sans MS" w:hAnsi="Comic Sans MS"/>
          <w:bdr w:val="none" w:sz="0" w:space="0" w:color="auto" w:frame="1"/>
        </w:rPr>
        <w:t> sur les </w:t>
      </w:r>
      <w:r w:rsidRPr="00380687">
        <w:rPr>
          <w:rFonts w:ascii="Comic Sans MS" w:hAnsi="Comic Sans MS"/>
          <w:b/>
          <w:bCs/>
        </w:rPr>
        <w:t>besoins</w:t>
      </w:r>
      <w:r w:rsidRPr="00380687">
        <w:rPr>
          <w:rFonts w:ascii="Comic Sans MS" w:hAnsi="Comic Sans MS"/>
          <w:bdr w:val="none" w:sz="0" w:space="0" w:color="auto" w:frame="1"/>
        </w:rPr>
        <w:t> essentiels de la </w:t>
      </w:r>
      <w:r w:rsidRPr="00380687">
        <w:rPr>
          <w:rFonts w:ascii="Comic Sans MS" w:hAnsi="Comic Sans MS"/>
          <w:b/>
          <w:bCs/>
        </w:rPr>
        <w:t>survie</w:t>
      </w:r>
      <w:r w:rsidRPr="00380687">
        <w:rPr>
          <w:rFonts w:ascii="Comic Sans MS" w:hAnsi="Comic Sans MS"/>
          <w:bdr w:val="none" w:sz="0" w:space="0" w:color="auto" w:frame="1"/>
        </w:rPr>
        <w:t> et aide à </w:t>
      </w:r>
      <w:r w:rsidRPr="00380687">
        <w:rPr>
          <w:rFonts w:ascii="Comic Sans MS" w:hAnsi="Comic Sans MS"/>
          <w:b/>
          <w:bCs/>
        </w:rPr>
        <w:t>résoudre</w:t>
      </w:r>
      <w:r w:rsidRPr="00380687">
        <w:rPr>
          <w:rFonts w:ascii="Comic Sans MS" w:hAnsi="Comic Sans MS"/>
          <w:bdr w:val="none" w:sz="0" w:space="0" w:color="auto" w:frame="1"/>
        </w:rPr>
        <w:t> tous types de </w:t>
      </w:r>
      <w:r w:rsidRPr="00380687">
        <w:rPr>
          <w:rFonts w:ascii="Comic Sans MS" w:hAnsi="Comic Sans MS"/>
          <w:b/>
          <w:bCs/>
        </w:rPr>
        <w:t>problèmes</w:t>
      </w:r>
      <w:r w:rsidRPr="00380687">
        <w:rPr>
          <w:rFonts w:ascii="Comic Sans MS" w:hAnsi="Comic Sans MS"/>
          <w:bdr w:val="none" w:sz="0" w:space="0" w:color="auto" w:frame="1"/>
        </w:rPr>
        <w:t>.</w:t>
      </w: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C0" w:rsidRDefault="00F44AC0" w:rsidP="005D5319">
      <w:r>
        <w:separator/>
      </w:r>
    </w:p>
  </w:endnote>
  <w:endnote w:type="continuationSeparator" w:id="0">
    <w:p w:rsidR="00F44AC0" w:rsidRDefault="00F44AC0" w:rsidP="005D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C0" w:rsidRDefault="00F44AC0" w:rsidP="005D5319">
      <w:r>
        <w:separator/>
      </w:r>
    </w:p>
  </w:footnote>
  <w:footnote w:type="continuationSeparator" w:id="0">
    <w:p w:rsidR="00F44AC0" w:rsidRDefault="00F44AC0" w:rsidP="005D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532" o:spid="_x0000_s3074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533" o:spid="_x0000_s3075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19" w:rsidRDefault="005D531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531" o:spid="_x0000_s3073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577E"/>
    <w:multiLevelType w:val="multilevel"/>
    <w:tmpl w:val="788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0687"/>
    <w:rsid w:val="00171E49"/>
    <w:rsid w:val="00380687"/>
    <w:rsid w:val="005D5319"/>
    <w:rsid w:val="00AC531E"/>
    <w:rsid w:val="00B23BEC"/>
    <w:rsid w:val="00D9528A"/>
    <w:rsid w:val="00F4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380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38068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68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5D53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531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D53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53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2023-08-02T09:36:00Z</dcterms:created>
  <dcterms:modified xsi:type="dcterms:W3CDTF">2023-08-02T09:36:00Z</dcterms:modified>
</cp:coreProperties>
</file>