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534EE4" w:rsidRDefault="00534EE4" w:rsidP="0053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365F91" w:themeColor="accent1" w:themeShade="BF"/>
        </w:rPr>
      </w:pPr>
      <w:r w:rsidRPr="00534EE4">
        <w:rPr>
          <w:rFonts w:ascii="Comic Sans MS" w:hAnsi="Comic Sans MS"/>
          <w:b/>
          <w:color w:val="365F91" w:themeColor="accent1" w:themeShade="BF"/>
        </w:rPr>
        <w:t>JASPE K2</w:t>
      </w:r>
    </w:p>
    <w:p w:rsidR="00534EE4" w:rsidRDefault="00534EE4" w:rsidP="00534EE4">
      <w:pPr>
        <w:jc w:val="both"/>
        <w:rPr>
          <w:rFonts w:ascii="Comic Sans MS" w:hAnsi="Comic Sans MS"/>
        </w:rPr>
      </w:pPr>
    </w:p>
    <w:p w:rsidR="00534EE4" w:rsidRDefault="00534EE4" w:rsidP="00534E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34EE4">
        <w:rPr>
          <w:rFonts w:ascii="Comic Sans MS" w:hAnsi="Comic Sans MS"/>
          <w:b/>
          <w:color w:val="365F91" w:themeColor="accent1" w:themeShade="BF"/>
        </w:rPr>
        <w:t>Chakra</w:t>
      </w:r>
      <w:r>
        <w:rPr>
          <w:rFonts w:ascii="Comic Sans MS" w:hAnsi="Comic Sans MS"/>
        </w:rPr>
        <w:t> : Frontal</w:t>
      </w:r>
    </w:p>
    <w:p w:rsidR="00534EE4" w:rsidRDefault="00534EE4" w:rsidP="00534EE4">
      <w:pPr>
        <w:jc w:val="both"/>
        <w:rPr>
          <w:rFonts w:ascii="Comic Sans MS" w:hAnsi="Comic Sans MS"/>
        </w:rPr>
      </w:pPr>
    </w:p>
    <w:p w:rsidR="00534EE4" w:rsidRDefault="00534EE4" w:rsidP="00534E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12CA1">
        <w:rPr>
          <w:rFonts w:ascii="Comic Sans MS" w:hAnsi="Comic Sans MS"/>
          <w:b/>
          <w:color w:val="948A54" w:themeColor="background2" w:themeShade="80"/>
        </w:rPr>
        <w:t xml:space="preserve"> </w:t>
      </w:r>
      <w:r w:rsidRPr="00534EE4">
        <w:rPr>
          <w:rFonts w:ascii="Comic Sans MS" w:hAnsi="Comic Sans MS"/>
          <w:b/>
          <w:color w:val="365F91" w:themeColor="accent1" w:themeShade="BF"/>
        </w:rPr>
        <w:t>Purification</w:t>
      </w:r>
      <w:r w:rsidRPr="00112CA1">
        <w:rPr>
          <w:rFonts w:ascii="Comic Sans MS" w:hAnsi="Comic Sans MS"/>
          <w:b/>
          <w:color w:val="948A54" w:themeColor="background2" w:themeShade="80"/>
        </w:rPr>
        <w:t> </w:t>
      </w:r>
      <w:r>
        <w:rPr>
          <w:rFonts w:ascii="Comic Sans MS" w:hAnsi="Comic Sans MS"/>
        </w:rPr>
        <w:t>: Eau de Source</w:t>
      </w:r>
    </w:p>
    <w:p w:rsidR="00534EE4" w:rsidRDefault="00534EE4" w:rsidP="00534EE4">
      <w:pPr>
        <w:jc w:val="both"/>
        <w:rPr>
          <w:rFonts w:ascii="Comic Sans MS" w:hAnsi="Comic Sans MS"/>
        </w:rPr>
      </w:pPr>
    </w:p>
    <w:p w:rsidR="00534EE4" w:rsidRDefault="00534EE4" w:rsidP="00534E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34EE4">
        <w:rPr>
          <w:rFonts w:ascii="Comic Sans MS" w:hAnsi="Comic Sans MS"/>
          <w:b/>
          <w:color w:val="365F91" w:themeColor="accent1" w:themeShade="BF"/>
        </w:rPr>
        <w:t>Rechargement</w:t>
      </w:r>
      <w:r w:rsidRPr="00112CA1">
        <w:rPr>
          <w:rFonts w:ascii="Comic Sans MS" w:hAnsi="Comic Sans MS"/>
          <w:b/>
          <w:color w:val="948A54" w:themeColor="background2" w:themeShade="80"/>
        </w:rPr>
        <w:t> </w:t>
      </w:r>
      <w:r>
        <w:rPr>
          <w:rFonts w:ascii="Comic Sans MS" w:hAnsi="Comic Sans MS"/>
        </w:rPr>
        <w:t>: Groupe de Quartz, Fleur de Vie</w:t>
      </w:r>
    </w:p>
    <w:p w:rsidR="00534EE4" w:rsidRDefault="00534EE4" w:rsidP="00534EE4">
      <w:pPr>
        <w:jc w:val="both"/>
        <w:rPr>
          <w:rFonts w:ascii="Comic Sans MS" w:hAnsi="Comic Sans MS"/>
        </w:rPr>
      </w:pPr>
    </w:p>
    <w:p w:rsidR="00534EE4" w:rsidRDefault="00534EE4" w:rsidP="00534E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34EE4">
        <w:rPr>
          <w:rFonts w:ascii="Comic Sans MS" w:hAnsi="Comic Sans MS"/>
          <w:b/>
          <w:color w:val="365F91" w:themeColor="accent1" w:themeShade="BF"/>
        </w:rPr>
        <w:t>Vertus et Propriétés en lithothérapie</w:t>
      </w:r>
    </w:p>
    <w:p w:rsidR="00534EE4" w:rsidRDefault="00534EE4" w:rsidP="00534E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Libération des blocages </w:t>
      </w:r>
    </w:p>
    <w:p w:rsidR="00534EE4" w:rsidRDefault="00534EE4" w:rsidP="00534EE4">
      <w:pPr>
        <w:jc w:val="both"/>
        <w:rPr>
          <w:rFonts w:ascii="Comic Sans MS" w:hAnsi="Comic Sans MS"/>
        </w:rPr>
      </w:pPr>
    </w:p>
    <w:p w:rsidR="00534EE4" w:rsidRPr="005A00CD" w:rsidRDefault="00534EE4" w:rsidP="00534EE4">
      <w:pPr>
        <w:shd w:val="clear" w:color="auto" w:fill="FFFFFF"/>
        <w:outlineLvl w:val="2"/>
        <w:rPr>
          <w:rFonts w:ascii="Comic Sans MS" w:hAnsi="Comic Sans MS" w:cs="Helvetica"/>
          <w:b/>
          <w:bCs/>
        </w:rPr>
      </w:pPr>
      <w:r>
        <w:rPr>
          <w:rFonts w:ascii="Comic Sans MS" w:hAnsi="Comic Sans MS" w:cs="Helvetica"/>
          <w:b/>
          <w:bCs/>
        </w:rPr>
        <w:t xml:space="preserve">* </w:t>
      </w:r>
      <w:r w:rsidRPr="00534EE4">
        <w:rPr>
          <w:rFonts w:ascii="Comic Sans MS" w:hAnsi="Comic Sans MS" w:cs="Helvetica"/>
          <w:b/>
          <w:bCs/>
          <w:color w:val="365F91" w:themeColor="accent1" w:themeShade="BF"/>
        </w:rPr>
        <w:t>Physique </w:t>
      </w:r>
      <w:r>
        <w:rPr>
          <w:rFonts w:ascii="Comic Sans MS" w:hAnsi="Comic Sans MS" w:cs="Helvetica"/>
          <w:b/>
          <w:bCs/>
        </w:rPr>
        <w:t>:</w:t>
      </w:r>
    </w:p>
    <w:p w:rsidR="00534EE4" w:rsidRPr="00534EE4" w:rsidRDefault="00534EE4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Soulage des maux de tête et de gorge.</w:t>
      </w:r>
    </w:p>
    <w:p w:rsidR="00534EE4" w:rsidRPr="00534EE4" w:rsidRDefault="00534EE4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Consolide les os et le squelette.</w:t>
      </w:r>
    </w:p>
    <w:p w:rsidR="00534EE4" w:rsidRPr="00534EE4" w:rsidRDefault="00534EE4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Équilibre le corps et l'esprit.</w:t>
      </w:r>
    </w:p>
    <w:p w:rsidR="00534EE4" w:rsidRPr="00534EE4" w:rsidRDefault="00534EE4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Tonifie et atténue la fatigue.</w:t>
      </w:r>
    </w:p>
    <w:p w:rsidR="00534EE4" w:rsidRPr="00534EE4" w:rsidRDefault="00534EE4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Aide à rester en bonne santé.</w:t>
      </w:r>
    </w:p>
    <w:p w:rsidR="00534EE4" w:rsidRDefault="00534EE4" w:rsidP="0013411E">
      <w:pPr>
        <w:shd w:val="clear" w:color="auto" w:fill="FFFFFF"/>
        <w:spacing w:after="192"/>
        <w:outlineLvl w:val="1"/>
        <w:rPr>
          <w:rFonts w:ascii="Helvetica" w:hAnsi="Helvetica"/>
          <w:b/>
          <w:bCs/>
          <w:caps/>
        </w:rPr>
      </w:pPr>
    </w:p>
    <w:p w:rsidR="00534EE4" w:rsidRPr="00534EE4" w:rsidRDefault="00534EE4" w:rsidP="00534EE4">
      <w:r w:rsidRPr="00534EE4">
        <w:rPr>
          <w:rFonts w:ascii="Comic Sans MS" w:hAnsi="Comic Sans MS"/>
        </w:rPr>
        <w:t>*</w:t>
      </w:r>
      <w:r>
        <w:t xml:space="preserve"> </w:t>
      </w:r>
      <w:r w:rsidRPr="00534EE4">
        <w:rPr>
          <w:rFonts w:ascii="Comic Sans MS" w:hAnsi="Comic Sans MS"/>
          <w:b/>
          <w:color w:val="365F91" w:themeColor="accent1" w:themeShade="BF"/>
        </w:rPr>
        <w:t>Mental, émotionnel et spirituel</w:t>
      </w:r>
      <w:r>
        <w:t> :</w:t>
      </w:r>
    </w:p>
    <w:p w:rsidR="0013411E" w:rsidRPr="00534EE4" w:rsidRDefault="0013411E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Apporte protection et amplifie la méditation.</w:t>
      </w:r>
    </w:p>
    <w:p w:rsidR="0013411E" w:rsidRPr="00534EE4" w:rsidRDefault="0013411E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Procure bien-être, plénitude et sérénité.</w:t>
      </w:r>
    </w:p>
    <w:p w:rsidR="0013411E" w:rsidRPr="00534EE4" w:rsidRDefault="0013411E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Libère des blocages et réduit les inquiétudes.</w:t>
      </w:r>
    </w:p>
    <w:p w:rsidR="0013411E" w:rsidRPr="00534EE4" w:rsidRDefault="0013411E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Encourage la communication et l'empathie.</w:t>
      </w:r>
    </w:p>
    <w:p w:rsidR="0013411E" w:rsidRPr="00534EE4" w:rsidRDefault="0013411E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Bénéfique à la perspicacité et la spiritualité.</w:t>
      </w:r>
    </w:p>
    <w:p w:rsidR="0013411E" w:rsidRPr="00534EE4" w:rsidRDefault="0013411E" w:rsidP="00534EE4">
      <w:pPr>
        <w:rPr>
          <w:rFonts w:ascii="Comic Sans MS" w:hAnsi="Comic Sans MS"/>
        </w:rPr>
      </w:pPr>
      <w:r w:rsidRPr="00534EE4">
        <w:rPr>
          <w:rFonts w:ascii="Comic Sans MS" w:hAnsi="Comic Sans MS"/>
        </w:rPr>
        <w:t>- Renforce la confiance en soi et stimule l'intuition.</w:t>
      </w:r>
    </w:p>
    <w:p w:rsidR="0013411E" w:rsidRDefault="0013411E"/>
    <w:sectPr w:rsidR="001341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67" w:rsidRDefault="009F5C67" w:rsidP="00661C17">
      <w:r>
        <w:separator/>
      </w:r>
    </w:p>
  </w:endnote>
  <w:endnote w:type="continuationSeparator" w:id="0">
    <w:p w:rsidR="009F5C67" w:rsidRDefault="009F5C67" w:rsidP="0066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17" w:rsidRDefault="00661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17" w:rsidRDefault="00661C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17" w:rsidRDefault="00661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67" w:rsidRDefault="009F5C67" w:rsidP="00661C17">
      <w:r>
        <w:separator/>
      </w:r>
    </w:p>
  </w:footnote>
  <w:footnote w:type="continuationSeparator" w:id="0">
    <w:p w:rsidR="009F5C67" w:rsidRDefault="009F5C67" w:rsidP="0066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17" w:rsidRDefault="00661C1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92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17" w:rsidRDefault="00661C1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92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17" w:rsidRDefault="00661C1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92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F9"/>
    <w:multiLevelType w:val="multilevel"/>
    <w:tmpl w:val="B2D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43E60"/>
    <w:multiLevelType w:val="multilevel"/>
    <w:tmpl w:val="5F5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411E"/>
    <w:rsid w:val="0013411E"/>
    <w:rsid w:val="00171E49"/>
    <w:rsid w:val="00534EE4"/>
    <w:rsid w:val="005B3044"/>
    <w:rsid w:val="00661C17"/>
    <w:rsid w:val="0066431C"/>
    <w:rsid w:val="009F5C67"/>
    <w:rsid w:val="00AA3D52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341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1341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3411E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3411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11E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661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1C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61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1C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2023-08-02T09:41:00Z</dcterms:created>
  <dcterms:modified xsi:type="dcterms:W3CDTF">2023-08-02T09:41:00Z</dcterms:modified>
</cp:coreProperties>
</file>